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D16" w:rsidRPr="00A42D16" w:rsidRDefault="00396B33" w:rsidP="00A42D16">
      <w:pPr>
        <w:rPr>
          <w:rFonts w:asciiTheme="minorEastAsia" w:hAnsiTheme="minorEastAsia" w:cs="Times New Roman"/>
          <w:sz w:val="24"/>
          <w:szCs w:val="24"/>
        </w:rPr>
      </w:pPr>
      <w:r>
        <w:rPr>
          <w:rFonts w:asciiTheme="minorEastAsia" w:hAnsiTheme="minorEastAsia" w:cs="Times New Roman" w:hint="eastAsia"/>
          <w:sz w:val="24"/>
          <w:szCs w:val="24"/>
        </w:rPr>
        <w:t>日野町告示第５７</w:t>
      </w:r>
      <w:r w:rsidR="00A42D16" w:rsidRPr="00A42D16">
        <w:rPr>
          <w:rFonts w:asciiTheme="minorEastAsia" w:hAnsiTheme="minorEastAsia" w:cs="Times New Roman" w:hint="eastAsia"/>
          <w:sz w:val="24"/>
          <w:szCs w:val="24"/>
        </w:rPr>
        <w:t>号</w:t>
      </w:r>
    </w:p>
    <w:p w:rsidR="00A42D16" w:rsidRPr="00A42D16" w:rsidRDefault="00A42D16" w:rsidP="00A42D16">
      <w:pPr>
        <w:rPr>
          <w:rFonts w:asciiTheme="minorEastAsia" w:hAnsiTheme="minorEastAsia" w:cs="Times New Roman"/>
          <w:sz w:val="24"/>
          <w:szCs w:val="24"/>
        </w:rPr>
      </w:pPr>
    </w:p>
    <w:p w:rsidR="00A42D16" w:rsidRPr="00A42D16" w:rsidRDefault="00A42D16" w:rsidP="00A42D16">
      <w:pPr>
        <w:rPr>
          <w:rFonts w:asciiTheme="minorEastAsia" w:hAnsiTheme="minorEastAsia" w:cs="Times New Roman"/>
          <w:sz w:val="24"/>
          <w:szCs w:val="24"/>
        </w:rPr>
      </w:pPr>
      <w:r w:rsidRPr="00A42D16">
        <w:rPr>
          <w:rFonts w:asciiTheme="minorEastAsia" w:hAnsiTheme="minorEastAsia" w:cs="Times New Roman" w:hint="eastAsia"/>
          <w:sz w:val="24"/>
          <w:szCs w:val="24"/>
        </w:rPr>
        <w:t xml:space="preserve">　</w:t>
      </w:r>
      <w:r w:rsidRPr="00A42D16">
        <w:rPr>
          <w:rFonts w:asciiTheme="minorEastAsia" w:hAnsiTheme="minorEastAsia" w:cs="ＭＳ Ｐゴシック" w:hint="eastAsia"/>
          <w:kern w:val="0"/>
          <w:sz w:val="24"/>
          <w:szCs w:val="24"/>
        </w:rPr>
        <w:t>日野町総合教育会議設置要綱</w:t>
      </w:r>
      <w:r w:rsidRPr="00A42D16">
        <w:rPr>
          <w:rFonts w:asciiTheme="minorEastAsia" w:hAnsiTheme="minorEastAsia" w:cs="Times New Roman" w:hint="eastAsia"/>
          <w:sz w:val="24"/>
          <w:szCs w:val="24"/>
        </w:rPr>
        <w:t>を次のように定める。</w:t>
      </w:r>
    </w:p>
    <w:p w:rsidR="00A42D16" w:rsidRPr="00A42D16" w:rsidRDefault="00A42D16" w:rsidP="00A42D16">
      <w:pPr>
        <w:rPr>
          <w:rFonts w:asciiTheme="minorEastAsia" w:hAnsiTheme="minorEastAsia" w:cs="Times New Roman"/>
          <w:sz w:val="24"/>
          <w:szCs w:val="24"/>
        </w:rPr>
      </w:pPr>
    </w:p>
    <w:p w:rsidR="00A42D16" w:rsidRPr="00A42D16" w:rsidRDefault="00A42D16" w:rsidP="00A42D16">
      <w:pPr>
        <w:rPr>
          <w:rFonts w:asciiTheme="minorEastAsia" w:hAnsiTheme="minorEastAsia" w:cs="Times New Roman"/>
          <w:sz w:val="24"/>
          <w:szCs w:val="24"/>
        </w:rPr>
      </w:pPr>
    </w:p>
    <w:p w:rsidR="00A42D16" w:rsidRPr="00A42D16" w:rsidRDefault="00396B33" w:rsidP="00A42D16">
      <w:pPr>
        <w:rPr>
          <w:rFonts w:asciiTheme="minorEastAsia" w:hAnsiTheme="minorEastAsia" w:cs="Times New Roman"/>
          <w:sz w:val="24"/>
          <w:szCs w:val="24"/>
        </w:rPr>
      </w:pPr>
      <w:r>
        <w:rPr>
          <w:rFonts w:asciiTheme="minorEastAsia" w:hAnsiTheme="minorEastAsia" w:cs="Times New Roman" w:hint="eastAsia"/>
          <w:sz w:val="24"/>
          <w:szCs w:val="24"/>
        </w:rPr>
        <w:t xml:space="preserve">　　平成２７年４月１</w:t>
      </w:r>
      <w:r w:rsidR="00A42D16" w:rsidRPr="00A42D16">
        <w:rPr>
          <w:rFonts w:asciiTheme="minorEastAsia" w:hAnsiTheme="minorEastAsia" w:cs="Times New Roman" w:hint="eastAsia"/>
          <w:sz w:val="24"/>
          <w:szCs w:val="24"/>
        </w:rPr>
        <w:t>日</w:t>
      </w:r>
    </w:p>
    <w:p w:rsidR="00A42D16" w:rsidRPr="00A42D16" w:rsidRDefault="00A42D16" w:rsidP="00A42D16">
      <w:pPr>
        <w:rPr>
          <w:rFonts w:asciiTheme="minorEastAsia" w:hAnsiTheme="minorEastAsia" w:cs="Times New Roman"/>
          <w:sz w:val="24"/>
          <w:szCs w:val="24"/>
        </w:rPr>
      </w:pPr>
    </w:p>
    <w:p w:rsidR="00A42D16" w:rsidRPr="00A42D16" w:rsidRDefault="00A42D16" w:rsidP="00A42D16">
      <w:pPr>
        <w:rPr>
          <w:rFonts w:asciiTheme="minorEastAsia" w:hAnsiTheme="minorEastAsia" w:cs="Times New Roman"/>
          <w:sz w:val="24"/>
          <w:szCs w:val="24"/>
        </w:rPr>
      </w:pPr>
    </w:p>
    <w:p w:rsidR="00A42D16" w:rsidRPr="00A42D16" w:rsidRDefault="00A42D16" w:rsidP="00A42D16">
      <w:pPr>
        <w:rPr>
          <w:rFonts w:asciiTheme="minorEastAsia" w:hAnsiTheme="minorEastAsia" w:cs="Times New Roman"/>
          <w:sz w:val="24"/>
          <w:szCs w:val="24"/>
        </w:rPr>
      </w:pPr>
      <w:r w:rsidRPr="00A42D16">
        <w:rPr>
          <w:rFonts w:asciiTheme="minorEastAsia" w:hAnsiTheme="minorEastAsia" w:cs="Times New Roman" w:hint="eastAsia"/>
          <w:sz w:val="24"/>
          <w:szCs w:val="24"/>
        </w:rPr>
        <w:t xml:space="preserve">　　　　　　　　　　　　　　　　　　　日野町長　　藤　澤　直　広</w:t>
      </w:r>
    </w:p>
    <w:p w:rsidR="00A42D16" w:rsidRPr="00A42D16" w:rsidRDefault="00A42D16" w:rsidP="00A42D16">
      <w:pPr>
        <w:rPr>
          <w:rFonts w:asciiTheme="minorEastAsia" w:hAnsiTheme="minorEastAsia" w:cs="Times New Roman"/>
          <w:sz w:val="24"/>
          <w:szCs w:val="24"/>
        </w:rPr>
      </w:pPr>
    </w:p>
    <w:p w:rsidR="00A42D16" w:rsidRPr="00A42D16" w:rsidRDefault="00A42D16" w:rsidP="00A42D16">
      <w:pPr>
        <w:rPr>
          <w:rFonts w:asciiTheme="minorEastAsia" w:hAnsiTheme="minorEastAsia" w:cs="Times New Roman"/>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A42D16" w:rsidRPr="00A42D16" w:rsidRDefault="00A42D16" w:rsidP="00A42D16">
      <w:pPr>
        <w:rPr>
          <w:rFonts w:asciiTheme="minorEastAsia" w:hAnsiTheme="minorEastAsia"/>
          <w:sz w:val="24"/>
          <w:szCs w:val="24"/>
        </w:rPr>
      </w:pPr>
    </w:p>
    <w:p w:rsidR="00B177AC" w:rsidRPr="00A42D16" w:rsidRDefault="00026763" w:rsidP="00A42D16">
      <w:pPr>
        <w:ind w:firstLineChars="300" w:firstLine="748"/>
        <w:rPr>
          <w:rFonts w:asciiTheme="minorEastAsia" w:hAnsiTheme="minorEastAsia"/>
          <w:sz w:val="24"/>
          <w:szCs w:val="24"/>
        </w:rPr>
      </w:pPr>
      <w:r w:rsidRPr="00A42D16">
        <w:rPr>
          <w:rFonts w:asciiTheme="minorEastAsia" w:hAnsiTheme="minorEastAsia" w:hint="eastAsia"/>
          <w:sz w:val="24"/>
          <w:szCs w:val="24"/>
        </w:rPr>
        <w:lastRenderedPageBreak/>
        <w:t>日野町</w:t>
      </w:r>
      <w:r w:rsidR="00B177AC" w:rsidRPr="00A42D16">
        <w:rPr>
          <w:rFonts w:asciiTheme="minorEastAsia" w:hAnsiTheme="minorEastAsia" w:hint="eastAsia"/>
          <w:sz w:val="24"/>
          <w:szCs w:val="24"/>
        </w:rPr>
        <w:t>総合教育会議設置要綱</w:t>
      </w:r>
    </w:p>
    <w:p w:rsidR="00642DF2" w:rsidRPr="00A42D16" w:rsidRDefault="00642DF2" w:rsidP="00B177AC">
      <w:pPr>
        <w:rPr>
          <w:rFonts w:asciiTheme="minorEastAsia" w:hAnsiTheme="minorEastAsia"/>
          <w:sz w:val="24"/>
          <w:szCs w:val="24"/>
        </w:rPr>
      </w:pPr>
    </w:p>
    <w:p w:rsidR="00B177AC" w:rsidRPr="00A42D16" w:rsidRDefault="00B177AC" w:rsidP="00A42D16">
      <w:pPr>
        <w:ind w:firstLineChars="100" w:firstLine="249"/>
        <w:rPr>
          <w:rFonts w:asciiTheme="minorEastAsia" w:hAnsiTheme="minorEastAsia"/>
          <w:sz w:val="24"/>
          <w:szCs w:val="24"/>
        </w:rPr>
      </w:pPr>
      <w:r w:rsidRPr="00A42D16">
        <w:rPr>
          <w:rFonts w:asciiTheme="minorEastAsia" w:hAnsiTheme="minorEastAsia" w:hint="eastAsia"/>
          <w:sz w:val="24"/>
          <w:szCs w:val="24"/>
        </w:rPr>
        <w:t>（設置）</w:t>
      </w:r>
    </w:p>
    <w:p w:rsidR="001B329D" w:rsidRPr="00A42D16" w:rsidRDefault="00B177AC" w:rsidP="00A42D16">
      <w:pPr>
        <w:ind w:left="249" w:hangingChars="100" w:hanging="249"/>
        <w:rPr>
          <w:rFonts w:asciiTheme="minorEastAsia" w:hAnsiTheme="minorEastAsia"/>
          <w:sz w:val="24"/>
          <w:szCs w:val="24"/>
        </w:rPr>
      </w:pPr>
      <w:r w:rsidRPr="00A42D16">
        <w:rPr>
          <w:rFonts w:asciiTheme="minorEastAsia" w:hAnsiTheme="minorEastAsia" w:hint="eastAsia"/>
          <w:sz w:val="24"/>
          <w:szCs w:val="24"/>
        </w:rPr>
        <w:t>第１条</w:t>
      </w:r>
      <w:r w:rsidR="001B329D" w:rsidRPr="00A42D16">
        <w:rPr>
          <w:rFonts w:asciiTheme="minorEastAsia" w:hAnsiTheme="minorEastAsia" w:hint="eastAsia"/>
          <w:sz w:val="24"/>
          <w:szCs w:val="24"/>
        </w:rPr>
        <w:t xml:space="preserve">　</w:t>
      </w:r>
      <w:r w:rsidRPr="00A42D16">
        <w:rPr>
          <w:rFonts w:asciiTheme="minorEastAsia" w:hAnsiTheme="minorEastAsia" w:hint="eastAsia"/>
          <w:sz w:val="24"/>
          <w:szCs w:val="24"/>
        </w:rPr>
        <w:t>地方教育行政の組織</w:t>
      </w:r>
      <w:r w:rsidR="00A42D16" w:rsidRPr="00A42D16">
        <w:rPr>
          <w:rFonts w:asciiTheme="minorEastAsia" w:hAnsiTheme="minorEastAsia" w:hint="eastAsia"/>
          <w:sz w:val="24"/>
          <w:szCs w:val="24"/>
        </w:rPr>
        <w:t>及</w:t>
      </w:r>
      <w:r w:rsidR="00110FFD" w:rsidRPr="00A42D16">
        <w:rPr>
          <w:rFonts w:asciiTheme="minorEastAsia" w:hAnsiTheme="minorEastAsia" w:hint="eastAsia"/>
          <w:sz w:val="24"/>
          <w:szCs w:val="24"/>
        </w:rPr>
        <w:t>び</w:t>
      </w:r>
      <w:r w:rsidRPr="00A42D16">
        <w:rPr>
          <w:rFonts w:asciiTheme="minorEastAsia" w:hAnsiTheme="minorEastAsia" w:hint="eastAsia"/>
          <w:sz w:val="24"/>
          <w:szCs w:val="24"/>
        </w:rPr>
        <w:t>運営に関する法律（昭和３１年法律第１６２号。以下「法」という。）第１条の４第１項の規定に基づき、</w:t>
      </w:r>
      <w:r w:rsidR="00026763" w:rsidRPr="00A42D16">
        <w:rPr>
          <w:rFonts w:asciiTheme="minorEastAsia" w:hAnsiTheme="minorEastAsia" w:hint="eastAsia"/>
          <w:sz w:val="24"/>
          <w:szCs w:val="24"/>
        </w:rPr>
        <w:t>日野町</w:t>
      </w:r>
      <w:r w:rsidRPr="00A42D16">
        <w:rPr>
          <w:rFonts w:asciiTheme="minorEastAsia" w:hAnsiTheme="minorEastAsia" w:hint="eastAsia"/>
          <w:sz w:val="24"/>
          <w:szCs w:val="24"/>
        </w:rPr>
        <w:t>総合教育会議（以下「会議」という。）を設置する。</w:t>
      </w:r>
    </w:p>
    <w:p w:rsidR="00B177AC" w:rsidRPr="00A42D16" w:rsidRDefault="00B177AC" w:rsidP="00A42D16">
      <w:pPr>
        <w:ind w:firstLineChars="100" w:firstLine="249"/>
        <w:rPr>
          <w:rFonts w:asciiTheme="minorEastAsia" w:hAnsiTheme="minorEastAsia"/>
          <w:sz w:val="24"/>
          <w:szCs w:val="24"/>
        </w:rPr>
      </w:pPr>
      <w:r w:rsidRPr="00A42D16">
        <w:rPr>
          <w:rFonts w:asciiTheme="minorEastAsia" w:hAnsiTheme="minorEastAsia" w:hint="eastAsia"/>
          <w:sz w:val="24"/>
          <w:szCs w:val="24"/>
        </w:rPr>
        <w:t>（所掌事務）</w:t>
      </w:r>
    </w:p>
    <w:p w:rsidR="00B177AC" w:rsidRPr="00A42D16" w:rsidRDefault="00B177AC" w:rsidP="00B177AC">
      <w:pPr>
        <w:rPr>
          <w:rFonts w:asciiTheme="minorEastAsia" w:hAnsiTheme="minorEastAsia"/>
          <w:sz w:val="24"/>
          <w:szCs w:val="24"/>
        </w:rPr>
      </w:pPr>
      <w:r w:rsidRPr="00A42D16">
        <w:rPr>
          <w:rFonts w:asciiTheme="minorEastAsia" w:hAnsiTheme="minorEastAsia" w:hint="eastAsia"/>
          <w:sz w:val="24"/>
          <w:szCs w:val="24"/>
        </w:rPr>
        <w:t>第２条</w:t>
      </w:r>
      <w:r w:rsidR="001B329D" w:rsidRPr="00A42D16">
        <w:rPr>
          <w:rFonts w:asciiTheme="minorEastAsia" w:hAnsiTheme="minorEastAsia" w:hint="eastAsia"/>
          <w:sz w:val="24"/>
          <w:szCs w:val="24"/>
        </w:rPr>
        <w:t xml:space="preserve">　</w:t>
      </w:r>
      <w:r w:rsidR="00A42D16" w:rsidRPr="00A42D16">
        <w:rPr>
          <w:rFonts w:asciiTheme="minorEastAsia" w:hAnsiTheme="minorEastAsia" w:hint="eastAsia"/>
          <w:sz w:val="24"/>
          <w:szCs w:val="24"/>
        </w:rPr>
        <w:t>会議は、次に掲げる事項に関する</w:t>
      </w:r>
      <w:r w:rsidRPr="00A42D16">
        <w:rPr>
          <w:rFonts w:asciiTheme="minorEastAsia" w:hAnsiTheme="minorEastAsia" w:hint="eastAsia"/>
          <w:sz w:val="24"/>
          <w:szCs w:val="24"/>
        </w:rPr>
        <w:t>協議</w:t>
      </w:r>
      <w:r w:rsidR="00110FFD" w:rsidRPr="00A42D16">
        <w:rPr>
          <w:rFonts w:asciiTheme="minorEastAsia" w:hAnsiTheme="minorEastAsia" w:hint="eastAsia"/>
          <w:sz w:val="24"/>
          <w:szCs w:val="24"/>
        </w:rPr>
        <w:t>および</w:t>
      </w:r>
      <w:r w:rsidRPr="00A42D16">
        <w:rPr>
          <w:rFonts w:asciiTheme="minorEastAsia" w:hAnsiTheme="minorEastAsia" w:hint="eastAsia"/>
          <w:sz w:val="24"/>
          <w:szCs w:val="24"/>
        </w:rPr>
        <w:t>調整</w:t>
      </w:r>
      <w:r w:rsidR="00A42D16" w:rsidRPr="00A42D16">
        <w:rPr>
          <w:rFonts w:asciiTheme="minorEastAsia" w:hAnsiTheme="minorEastAsia" w:hint="eastAsia"/>
          <w:sz w:val="24"/>
          <w:szCs w:val="24"/>
        </w:rPr>
        <w:t>等</w:t>
      </w:r>
      <w:r w:rsidRPr="00A42D16">
        <w:rPr>
          <w:rFonts w:asciiTheme="minorEastAsia" w:hAnsiTheme="minorEastAsia" w:hint="eastAsia"/>
          <w:sz w:val="24"/>
          <w:szCs w:val="24"/>
        </w:rPr>
        <w:t>を行う。</w:t>
      </w:r>
    </w:p>
    <w:p w:rsidR="00B177AC" w:rsidRPr="00A42D16" w:rsidRDefault="00A42D16" w:rsidP="00A42D16">
      <w:pPr>
        <w:ind w:leftChars="30" w:left="438" w:hangingChars="149" w:hanging="372"/>
        <w:rPr>
          <w:rFonts w:asciiTheme="minorEastAsia" w:hAnsiTheme="minorEastAsia"/>
          <w:sz w:val="24"/>
          <w:szCs w:val="24"/>
        </w:rPr>
      </w:pPr>
      <w:r w:rsidRPr="00A42D16">
        <w:rPr>
          <w:rFonts w:asciiTheme="minorEastAsia" w:hAnsiTheme="minorEastAsia" w:hint="eastAsia"/>
          <w:sz w:val="24"/>
          <w:szCs w:val="24"/>
        </w:rPr>
        <w:t>（1</w:t>
      </w:r>
      <w:r w:rsidR="001B329D" w:rsidRPr="00A42D16">
        <w:rPr>
          <w:rFonts w:asciiTheme="minorEastAsia" w:hAnsiTheme="minorEastAsia" w:hint="eastAsia"/>
          <w:sz w:val="24"/>
          <w:szCs w:val="24"/>
        </w:rPr>
        <w:t>）</w:t>
      </w:r>
      <w:r w:rsidR="00360455" w:rsidRPr="00A42D16">
        <w:rPr>
          <w:rFonts w:asciiTheme="minorEastAsia" w:hAnsiTheme="minorEastAsia" w:hint="eastAsia"/>
          <w:sz w:val="24"/>
          <w:szCs w:val="24"/>
        </w:rPr>
        <w:t>日野町の</w:t>
      </w:r>
      <w:r w:rsidR="00BA6DD2" w:rsidRPr="00A42D16">
        <w:rPr>
          <w:rFonts w:asciiTheme="minorEastAsia" w:hAnsiTheme="minorEastAsia" w:hint="eastAsia"/>
          <w:sz w:val="24"/>
          <w:szCs w:val="24"/>
        </w:rPr>
        <w:t>教育、学術および文化の振興に関する総合的な施策の</w:t>
      </w:r>
      <w:r w:rsidR="00B177AC" w:rsidRPr="00A42D16">
        <w:rPr>
          <w:rFonts w:asciiTheme="minorEastAsia" w:hAnsiTheme="minorEastAsia" w:hint="eastAsia"/>
          <w:sz w:val="24"/>
          <w:szCs w:val="24"/>
        </w:rPr>
        <w:t>大綱</w:t>
      </w:r>
      <w:r w:rsidR="00360455" w:rsidRPr="00A42D16">
        <w:rPr>
          <w:rFonts w:asciiTheme="minorEastAsia" w:hAnsiTheme="minorEastAsia" w:hint="eastAsia"/>
          <w:sz w:val="24"/>
          <w:szCs w:val="24"/>
        </w:rPr>
        <w:t>（以下「大綱」という。）</w:t>
      </w:r>
      <w:r w:rsidR="00B177AC" w:rsidRPr="00A42D16">
        <w:rPr>
          <w:rFonts w:asciiTheme="minorEastAsia" w:hAnsiTheme="minorEastAsia" w:hint="eastAsia"/>
          <w:sz w:val="24"/>
          <w:szCs w:val="24"/>
        </w:rPr>
        <w:t>の策定に関する</w:t>
      </w:r>
      <w:r w:rsidR="00360455" w:rsidRPr="00A42D16">
        <w:rPr>
          <w:rFonts w:asciiTheme="minorEastAsia" w:hAnsiTheme="minorEastAsia" w:hint="eastAsia"/>
          <w:sz w:val="24"/>
          <w:szCs w:val="24"/>
        </w:rPr>
        <w:t>こと</w:t>
      </w:r>
      <w:r w:rsidRPr="00A42D16">
        <w:rPr>
          <w:rFonts w:asciiTheme="minorEastAsia" w:hAnsiTheme="minorEastAsia" w:hint="eastAsia"/>
          <w:sz w:val="24"/>
          <w:szCs w:val="24"/>
        </w:rPr>
        <w:t>。</w:t>
      </w:r>
    </w:p>
    <w:p w:rsidR="00B177AC" w:rsidRPr="00A42D16" w:rsidRDefault="00A42D16" w:rsidP="00A42D16">
      <w:pPr>
        <w:ind w:leftChars="26" w:left="429" w:hangingChars="149" w:hanging="372"/>
        <w:rPr>
          <w:rFonts w:asciiTheme="minorEastAsia" w:hAnsiTheme="minorEastAsia"/>
          <w:sz w:val="24"/>
          <w:szCs w:val="24"/>
        </w:rPr>
      </w:pPr>
      <w:r w:rsidRPr="00A42D16">
        <w:rPr>
          <w:rFonts w:asciiTheme="minorEastAsia" w:hAnsiTheme="minorEastAsia" w:hint="eastAsia"/>
          <w:sz w:val="24"/>
          <w:szCs w:val="24"/>
        </w:rPr>
        <w:t>（2</w:t>
      </w:r>
      <w:r w:rsidR="001B329D" w:rsidRPr="00A42D16">
        <w:rPr>
          <w:rFonts w:asciiTheme="minorEastAsia" w:hAnsiTheme="minorEastAsia" w:hint="eastAsia"/>
          <w:sz w:val="24"/>
          <w:szCs w:val="24"/>
        </w:rPr>
        <w:t>）</w:t>
      </w:r>
      <w:r w:rsidR="00360455" w:rsidRPr="00A42D16">
        <w:rPr>
          <w:rFonts w:asciiTheme="minorEastAsia" w:hAnsiTheme="minorEastAsia" w:hint="eastAsia"/>
          <w:sz w:val="24"/>
          <w:szCs w:val="24"/>
        </w:rPr>
        <w:t>日野町の</w:t>
      </w:r>
      <w:r w:rsidR="00B177AC" w:rsidRPr="00A42D16">
        <w:rPr>
          <w:rFonts w:asciiTheme="minorEastAsia" w:hAnsiTheme="minorEastAsia" w:hint="eastAsia"/>
          <w:sz w:val="24"/>
          <w:szCs w:val="24"/>
        </w:rPr>
        <w:t>教育を行うための諸条件の整備その他の地域の実情に応じた教育、学術</w:t>
      </w:r>
      <w:r w:rsidR="00110FFD" w:rsidRPr="00A42D16">
        <w:rPr>
          <w:rFonts w:asciiTheme="minorEastAsia" w:hAnsiTheme="minorEastAsia" w:hint="eastAsia"/>
          <w:sz w:val="24"/>
          <w:szCs w:val="24"/>
        </w:rPr>
        <w:t>および</w:t>
      </w:r>
      <w:r w:rsidR="00B177AC" w:rsidRPr="00A42D16">
        <w:rPr>
          <w:rFonts w:asciiTheme="minorEastAsia" w:hAnsiTheme="minorEastAsia" w:hint="eastAsia"/>
          <w:sz w:val="24"/>
          <w:szCs w:val="24"/>
        </w:rPr>
        <w:t>文化の振興を図るため重点的に講ずべき施策に</w:t>
      </w:r>
      <w:r w:rsidR="00360455" w:rsidRPr="00A42D16">
        <w:rPr>
          <w:rFonts w:asciiTheme="minorEastAsia" w:hAnsiTheme="minorEastAsia" w:hint="eastAsia"/>
          <w:sz w:val="24"/>
          <w:szCs w:val="24"/>
        </w:rPr>
        <w:t>関すること</w:t>
      </w:r>
      <w:r w:rsidRPr="00A42D16">
        <w:rPr>
          <w:rFonts w:asciiTheme="minorEastAsia" w:hAnsiTheme="minorEastAsia" w:hint="eastAsia"/>
          <w:sz w:val="24"/>
          <w:szCs w:val="24"/>
        </w:rPr>
        <w:t>。</w:t>
      </w:r>
    </w:p>
    <w:p w:rsidR="00B177AC" w:rsidRPr="00A42D16" w:rsidRDefault="00A42D16" w:rsidP="00A42D16">
      <w:pPr>
        <w:ind w:leftChars="30" w:left="438" w:hangingChars="149" w:hanging="372"/>
        <w:rPr>
          <w:rFonts w:asciiTheme="minorEastAsia" w:hAnsiTheme="minorEastAsia"/>
          <w:sz w:val="24"/>
          <w:szCs w:val="24"/>
        </w:rPr>
      </w:pPr>
      <w:r w:rsidRPr="00A42D16">
        <w:rPr>
          <w:rFonts w:asciiTheme="minorEastAsia" w:hAnsiTheme="minorEastAsia" w:hint="eastAsia"/>
          <w:sz w:val="24"/>
          <w:szCs w:val="24"/>
        </w:rPr>
        <w:t>（3</w:t>
      </w:r>
      <w:r w:rsidR="001B329D" w:rsidRPr="00A42D16">
        <w:rPr>
          <w:rFonts w:asciiTheme="minorEastAsia" w:hAnsiTheme="minorEastAsia" w:hint="eastAsia"/>
          <w:sz w:val="24"/>
          <w:szCs w:val="24"/>
        </w:rPr>
        <w:t>）</w:t>
      </w:r>
      <w:r w:rsidR="00B177AC" w:rsidRPr="00A42D16">
        <w:rPr>
          <w:rFonts w:asciiTheme="minorEastAsia" w:hAnsiTheme="minorEastAsia" w:hint="eastAsia"/>
          <w:sz w:val="24"/>
          <w:szCs w:val="24"/>
        </w:rPr>
        <w:t>児童、生徒等の生命</w:t>
      </w:r>
      <w:r w:rsidR="00110FFD" w:rsidRPr="00A42D16">
        <w:rPr>
          <w:rFonts w:asciiTheme="minorEastAsia" w:hAnsiTheme="minorEastAsia" w:hint="eastAsia"/>
          <w:sz w:val="24"/>
          <w:szCs w:val="24"/>
        </w:rPr>
        <w:t>または</w:t>
      </w:r>
      <w:r w:rsidR="00B177AC" w:rsidRPr="00A42D16">
        <w:rPr>
          <w:rFonts w:asciiTheme="minorEastAsia" w:hAnsiTheme="minorEastAsia" w:hint="eastAsia"/>
          <w:sz w:val="24"/>
          <w:szCs w:val="24"/>
        </w:rPr>
        <w:t>身体に現に被害が生じ、</w:t>
      </w:r>
      <w:r w:rsidR="00110FFD" w:rsidRPr="00A42D16">
        <w:rPr>
          <w:rFonts w:asciiTheme="minorEastAsia" w:hAnsiTheme="minorEastAsia" w:hint="eastAsia"/>
          <w:sz w:val="24"/>
          <w:szCs w:val="24"/>
        </w:rPr>
        <w:t>または正</w:t>
      </w:r>
      <w:r w:rsidR="00B177AC" w:rsidRPr="00A42D16">
        <w:rPr>
          <w:rFonts w:asciiTheme="minorEastAsia" w:hAnsiTheme="minorEastAsia" w:hint="eastAsia"/>
          <w:sz w:val="24"/>
          <w:szCs w:val="24"/>
        </w:rPr>
        <w:t>に被害が生ずるおそれがあると見込まれる場合等の緊急の場合に講ずべき措置に</w:t>
      </w:r>
      <w:r w:rsidR="00360455" w:rsidRPr="00A42D16">
        <w:rPr>
          <w:rFonts w:asciiTheme="minorEastAsia" w:hAnsiTheme="minorEastAsia" w:hint="eastAsia"/>
          <w:sz w:val="24"/>
          <w:szCs w:val="24"/>
        </w:rPr>
        <w:t>関すること</w:t>
      </w:r>
      <w:r w:rsidRPr="00A42D16">
        <w:rPr>
          <w:rFonts w:asciiTheme="minorEastAsia" w:hAnsiTheme="minorEastAsia" w:hint="eastAsia"/>
          <w:sz w:val="24"/>
          <w:szCs w:val="24"/>
        </w:rPr>
        <w:t>。</w:t>
      </w:r>
    </w:p>
    <w:p w:rsidR="00B177AC" w:rsidRPr="00A42D16" w:rsidRDefault="00B177AC" w:rsidP="00A42D16">
      <w:pPr>
        <w:ind w:firstLineChars="100" w:firstLine="249"/>
        <w:rPr>
          <w:rFonts w:asciiTheme="minorEastAsia" w:hAnsiTheme="minorEastAsia"/>
          <w:sz w:val="24"/>
          <w:szCs w:val="24"/>
        </w:rPr>
      </w:pPr>
      <w:r w:rsidRPr="00A42D16">
        <w:rPr>
          <w:rFonts w:asciiTheme="minorEastAsia" w:hAnsiTheme="minorEastAsia" w:hint="eastAsia"/>
          <w:sz w:val="24"/>
          <w:szCs w:val="24"/>
        </w:rPr>
        <w:t>（構成員）</w:t>
      </w:r>
    </w:p>
    <w:p w:rsidR="00B177AC" w:rsidRPr="00A42D16" w:rsidRDefault="00B177AC" w:rsidP="00B177AC">
      <w:pPr>
        <w:rPr>
          <w:rFonts w:asciiTheme="minorEastAsia" w:hAnsiTheme="minorEastAsia"/>
          <w:sz w:val="24"/>
          <w:szCs w:val="24"/>
        </w:rPr>
      </w:pPr>
      <w:r w:rsidRPr="00A42D16">
        <w:rPr>
          <w:rFonts w:asciiTheme="minorEastAsia" w:hAnsiTheme="minorEastAsia" w:hint="eastAsia"/>
          <w:sz w:val="24"/>
          <w:szCs w:val="24"/>
        </w:rPr>
        <w:t>第３条</w:t>
      </w:r>
      <w:r w:rsidR="001B329D" w:rsidRPr="00A42D16">
        <w:rPr>
          <w:rFonts w:asciiTheme="minorEastAsia" w:hAnsiTheme="minorEastAsia" w:hint="eastAsia"/>
          <w:sz w:val="24"/>
          <w:szCs w:val="24"/>
        </w:rPr>
        <w:t xml:space="preserve">　</w:t>
      </w:r>
      <w:r w:rsidRPr="00A42D16">
        <w:rPr>
          <w:rFonts w:asciiTheme="minorEastAsia" w:hAnsiTheme="minorEastAsia" w:hint="eastAsia"/>
          <w:sz w:val="24"/>
          <w:szCs w:val="24"/>
        </w:rPr>
        <w:t>会議は、</w:t>
      </w:r>
      <w:r w:rsidR="001B329D" w:rsidRPr="00A42D16">
        <w:rPr>
          <w:rFonts w:asciiTheme="minorEastAsia" w:hAnsiTheme="minorEastAsia" w:hint="eastAsia"/>
          <w:sz w:val="24"/>
          <w:szCs w:val="24"/>
        </w:rPr>
        <w:t>町</w:t>
      </w:r>
      <w:r w:rsidRPr="00A42D16">
        <w:rPr>
          <w:rFonts w:asciiTheme="minorEastAsia" w:hAnsiTheme="minorEastAsia" w:hint="eastAsia"/>
          <w:sz w:val="24"/>
          <w:szCs w:val="24"/>
        </w:rPr>
        <w:t>長</w:t>
      </w:r>
      <w:r w:rsidR="00110FFD" w:rsidRPr="00A42D16">
        <w:rPr>
          <w:rFonts w:asciiTheme="minorEastAsia" w:hAnsiTheme="minorEastAsia" w:hint="eastAsia"/>
          <w:sz w:val="24"/>
          <w:szCs w:val="24"/>
        </w:rPr>
        <w:t>および</w:t>
      </w:r>
      <w:r w:rsidRPr="00A42D16">
        <w:rPr>
          <w:rFonts w:asciiTheme="minorEastAsia" w:hAnsiTheme="minorEastAsia" w:hint="eastAsia"/>
          <w:sz w:val="24"/>
          <w:szCs w:val="24"/>
        </w:rPr>
        <w:t>教育委員会をもって構成する。</w:t>
      </w:r>
    </w:p>
    <w:p w:rsidR="00B177AC" w:rsidRPr="00A42D16" w:rsidRDefault="00B177AC" w:rsidP="00A42D16">
      <w:pPr>
        <w:ind w:firstLineChars="100" w:firstLine="249"/>
        <w:rPr>
          <w:rFonts w:asciiTheme="minorEastAsia" w:hAnsiTheme="minorEastAsia"/>
          <w:sz w:val="24"/>
          <w:szCs w:val="24"/>
        </w:rPr>
      </w:pPr>
      <w:r w:rsidRPr="00A42D16">
        <w:rPr>
          <w:rFonts w:asciiTheme="minorEastAsia" w:hAnsiTheme="minorEastAsia" w:hint="eastAsia"/>
          <w:sz w:val="24"/>
          <w:szCs w:val="24"/>
        </w:rPr>
        <w:t>（会議）</w:t>
      </w:r>
    </w:p>
    <w:p w:rsidR="00B177AC" w:rsidRPr="00A42D16" w:rsidRDefault="00B177AC" w:rsidP="00B177AC">
      <w:pPr>
        <w:rPr>
          <w:rFonts w:asciiTheme="minorEastAsia" w:hAnsiTheme="minorEastAsia"/>
          <w:sz w:val="24"/>
          <w:szCs w:val="24"/>
        </w:rPr>
      </w:pPr>
      <w:r w:rsidRPr="00A42D16">
        <w:rPr>
          <w:rFonts w:asciiTheme="minorEastAsia" w:hAnsiTheme="minorEastAsia" w:hint="eastAsia"/>
          <w:sz w:val="24"/>
          <w:szCs w:val="24"/>
        </w:rPr>
        <w:t>第４条</w:t>
      </w:r>
      <w:r w:rsidR="001B329D" w:rsidRPr="00A42D16">
        <w:rPr>
          <w:rFonts w:asciiTheme="minorEastAsia" w:hAnsiTheme="minorEastAsia" w:hint="eastAsia"/>
          <w:sz w:val="24"/>
          <w:szCs w:val="24"/>
        </w:rPr>
        <w:t xml:space="preserve">　</w:t>
      </w:r>
      <w:r w:rsidRPr="00A42D16">
        <w:rPr>
          <w:rFonts w:asciiTheme="minorEastAsia" w:hAnsiTheme="minorEastAsia" w:hint="eastAsia"/>
          <w:sz w:val="24"/>
          <w:szCs w:val="24"/>
        </w:rPr>
        <w:t>会議は、</w:t>
      </w:r>
      <w:r w:rsidR="001B329D" w:rsidRPr="00A42D16">
        <w:rPr>
          <w:rFonts w:asciiTheme="minorEastAsia" w:hAnsiTheme="minorEastAsia" w:hint="eastAsia"/>
          <w:sz w:val="24"/>
          <w:szCs w:val="24"/>
        </w:rPr>
        <w:t>町</w:t>
      </w:r>
      <w:r w:rsidR="00A42D16">
        <w:rPr>
          <w:rFonts w:asciiTheme="minorEastAsia" w:hAnsiTheme="minorEastAsia" w:hint="eastAsia"/>
          <w:sz w:val="24"/>
          <w:szCs w:val="24"/>
        </w:rPr>
        <w:t>長が招集し、会議の議長となる</w:t>
      </w:r>
      <w:r w:rsidRPr="00A42D16">
        <w:rPr>
          <w:rFonts w:asciiTheme="minorEastAsia" w:hAnsiTheme="minorEastAsia" w:hint="eastAsia"/>
          <w:sz w:val="24"/>
          <w:szCs w:val="24"/>
        </w:rPr>
        <w:t>。</w:t>
      </w:r>
    </w:p>
    <w:p w:rsidR="00B177AC" w:rsidRPr="00A42D16" w:rsidRDefault="00B177AC" w:rsidP="00A42D16">
      <w:pPr>
        <w:ind w:left="249" w:hangingChars="100" w:hanging="249"/>
        <w:rPr>
          <w:rFonts w:asciiTheme="minorEastAsia" w:hAnsiTheme="minorEastAsia"/>
          <w:sz w:val="24"/>
          <w:szCs w:val="24"/>
        </w:rPr>
      </w:pPr>
      <w:r w:rsidRPr="00A42D16">
        <w:rPr>
          <w:rFonts w:asciiTheme="minorEastAsia" w:hAnsiTheme="minorEastAsia" w:hint="eastAsia"/>
          <w:sz w:val="24"/>
          <w:szCs w:val="24"/>
        </w:rPr>
        <w:t>２</w:t>
      </w:r>
      <w:r w:rsidR="001B329D" w:rsidRPr="00A42D16">
        <w:rPr>
          <w:rFonts w:asciiTheme="minorEastAsia" w:hAnsiTheme="minorEastAsia" w:hint="eastAsia"/>
          <w:sz w:val="24"/>
          <w:szCs w:val="24"/>
        </w:rPr>
        <w:t xml:space="preserve">　</w:t>
      </w:r>
      <w:r w:rsidRPr="00A42D16">
        <w:rPr>
          <w:rFonts w:asciiTheme="minorEastAsia" w:hAnsiTheme="minorEastAsia" w:hint="eastAsia"/>
          <w:sz w:val="24"/>
          <w:szCs w:val="24"/>
        </w:rPr>
        <w:t>教育委員会は、その権限に属する事務について協議する必要があると思料するときは、</w:t>
      </w:r>
      <w:r w:rsidR="001B329D" w:rsidRPr="00A42D16">
        <w:rPr>
          <w:rFonts w:asciiTheme="minorEastAsia" w:hAnsiTheme="minorEastAsia" w:hint="eastAsia"/>
          <w:sz w:val="24"/>
          <w:szCs w:val="24"/>
        </w:rPr>
        <w:t>町</w:t>
      </w:r>
      <w:r w:rsidRPr="00A42D16">
        <w:rPr>
          <w:rFonts w:asciiTheme="minorEastAsia" w:hAnsiTheme="minorEastAsia" w:hint="eastAsia"/>
          <w:sz w:val="24"/>
          <w:szCs w:val="24"/>
        </w:rPr>
        <w:t>長に対し、協議すべき具体的事項を示して、会議の招集を求めることができる。</w:t>
      </w:r>
    </w:p>
    <w:p w:rsidR="00B177AC" w:rsidRPr="00A42D16" w:rsidRDefault="00B177AC" w:rsidP="00A42D16">
      <w:pPr>
        <w:ind w:left="249" w:hangingChars="100" w:hanging="249"/>
        <w:rPr>
          <w:rFonts w:asciiTheme="minorEastAsia" w:hAnsiTheme="minorEastAsia"/>
          <w:sz w:val="24"/>
          <w:szCs w:val="24"/>
        </w:rPr>
      </w:pPr>
      <w:r w:rsidRPr="00A42D16">
        <w:rPr>
          <w:rFonts w:asciiTheme="minorEastAsia" w:hAnsiTheme="minorEastAsia" w:hint="eastAsia"/>
          <w:sz w:val="24"/>
          <w:szCs w:val="24"/>
        </w:rPr>
        <w:t>３</w:t>
      </w:r>
      <w:r w:rsidR="001B329D" w:rsidRPr="00A42D16">
        <w:rPr>
          <w:rFonts w:asciiTheme="minorEastAsia" w:hAnsiTheme="minorEastAsia" w:hint="eastAsia"/>
          <w:sz w:val="24"/>
          <w:szCs w:val="24"/>
        </w:rPr>
        <w:t xml:space="preserve">　</w:t>
      </w:r>
      <w:r w:rsidRPr="00A42D16">
        <w:rPr>
          <w:rFonts w:asciiTheme="minorEastAsia" w:hAnsiTheme="minorEastAsia" w:hint="eastAsia"/>
          <w:sz w:val="24"/>
          <w:szCs w:val="24"/>
        </w:rPr>
        <w:t>会議において構成員の事務の調整が行われた事項については、当該構成員は、その調整の結果を尊重しなければならない。</w:t>
      </w:r>
    </w:p>
    <w:p w:rsidR="00B177AC" w:rsidRPr="00A42D16" w:rsidRDefault="00B177AC" w:rsidP="00A42D16">
      <w:pPr>
        <w:ind w:firstLineChars="100" w:firstLine="249"/>
        <w:rPr>
          <w:rFonts w:asciiTheme="minorEastAsia" w:hAnsiTheme="minorEastAsia"/>
          <w:sz w:val="24"/>
          <w:szCs w:val="24"/>
        </w:rPr>
      </w:pPr>
      <w:r w:rsidRPr="00A42D16">
        <w:rPr>
          <w:rFonts w:asciiTheme="minorEastAsia" w:hAnsiTheme="minorEastAsia" w:hint="eastAsia"/>
          <w:sz w:val="24"/>
          <w:szCs w:val="24"/>
        </w:rPr>
        <w:t>（意見</w:t>
      </w:r>
      <w:r w:rsidR="00A42D16">
        <w:rPr>
          <w:rFonts w:asciiTheme="minorEastAsia" w:hAnsiTheme="minorEastAsia" w:hint="eastAsia"/>
          <w:sz w:val="24"/>
          <w:szCs w:val="24"/>
        </w:rPr>
        <w:t>の</w:t>
      </w:r>
      <w:r w:rsidRPr="00A42D16">
        <w:rPr>
          <w:rFonts w:asciiTheme="minorEastAsia" w:hAnsiTheme="minorEastAsia" w:hint="eastAsia"/>
          <w:sz w:val="24"/>
          <w:szCs w:val="24"/>
        </w:rPr>
        <w:t>聴取）</w:t>
      </w:r>
    </w:p>
    <w:p w:rsidR="00B177AC" w:rsidRPr="00A42D16" w:rsidRDefault="00B177AC" w:rsidP="00A42D16">
      <w:pPr>
        <w:ind w:left="249" w:hangingChars="100" w:hanging="249"/>
        <w:rPr>
          <w:rFonts w:asciiTheme="minorEastAsia" w:hAnsiTheme="minorEastAsia"/>
          <w:sz w:val="24"/>
          <w:szCs w:val="24"/>
        </w:rPr>
      </w:pPr>
      <w:r w:rsidRPr="00A42D16">
        <w:rPr>
          <w:rFonts w:asciiTheme="minorEastAsia" w:hAnsiTheme="minorEastAsia" w:hint="eastAsia"/>
          <w:sz w:val="24"/>
          <w:szCs w:val="24"/>
        </w:rPr>
        <w:t>第５条</w:t>
      </w:r>
      <w:r w:rsidR="001B329D" w:rsidRPr="00A42D16">
        <w:rPr>
          <w:rFonts w:asciiTheme="minorEastAsia" w:hAnsiTheme="minorEastAsia" w:hint="eastAsia"/>
          <w:sz w:val="24"/>
          <w:szCs w:val="24"/>
        </w:rPr>
        <w:t xml:space="preserve">　</w:t>
      </w:r>
      <w:r w:rsidRPr="00A42D16">
        <w:rPr>
          <w:rFonts w:asciiTheme="minorEastAsia" w:hAnsiTheme="minorEastAsia" w:hint="eastAsia"/>
          <w:sz w:val="24"/>
          <w:szCs w:val="24"/>
        </w:rPr>
        <w:t>会議は、</w:t>
      </w:r>
      <w:r w:rsidR="00A42D16">
        <w:rPr>
          <w:rFonts w:asciiTheme="minorEastAsia" w:hAnsiTheme="minorEastAsia" w:hint="eastAsia"/>
          <w:sz w:val="24"/>
          <w:szCs w:val="24"/>
        </w:rPr>
        <w:t>第２条の規定による</w:t>
      </w:r>
      <w:r w:rsidRPr="00A42D16">
        <w:rPr>
          <w:rFonts w:asciiTheme="minorEastAsia" w:hAnsiTheme="minorEastAsia" w:hint="eastAsia"/>
          <w:sz w:val="24"/>
          <w:szCs w:val="24"/>
        </w:rPr>
        <w:t>協議</w:t>
      </w:r>
      <w:r w:rsidR="00A42D16">
        <w:rPr>
          <w:rFonts w:asciiTheme="minorEastAsia" w:hAnsiTheme="minorEastAsia" w:hint="eastAsia"/>
          <w:sz w:val="24"/>
          <w:szCs w:val="24"/>
        </w:rPr>
        <w:t>および調整等</w:t>
      </w:r>
      <w:r w:rsidRPr="00A42D16">
        <w:rPr>
          <w:rFonts w:asciiTheme="minorEastAsia" w:hAnsiTheme="minorEastAsia" w:hint="eastAsia"/>
          <w:sz w:val="24"/>
          <w:szCs w:val="24"/>
        </w:rPr>
        <w:t>を行うに当たって必要があると認めるときは、関係者</w:t>
      </w:r>
      <w:r w:rsidR="00110FFD" w:rsidRPr="00A42D16">
        <w:rPr>
          <w:rFonts w:asciiTheme="minorEastAsia" w:hAnsiTheme="minorEastAsia" w:hint="eastAsia"/>
          <w:sz w:val="24"/>
          <w:szCs w:val="24"/>
        </w:rPr>
        <w:t>または</w:t>
      </w:r>
      <w:r w:rsidRPr="00A42D16">
        <w:rPr>
          <w:rFonts w:asciiTheme="minorEastAsia" w:hAnsiTheme="minorEastAsia" w:hint="eastAsia"/>
          <w:sz w:val="24"/>
          <w:szCs w:val="24"/>
        </w:rPr>
        <w:t>学識経験を有する者の出席を求めるなど、当該協議</w:t>
      </w:r>
      <w:r w:rsidR="00A42D16">
        <w:rPr>
          <w:rFonts w:asciiTheme="minorEastAsia" w:hAnsiTheme="minorEastAsia" w:hint="eastAsia"/>
          <w:sz w:val="24"/>
          <w:szCs w:val="24"/>
        </w:rPr>
        <w:t>および調整等に関する</w:t>
      </w:r>
      <w:r w:rsidRPr="00A42D16">
        <w:rPr>
          <w:rFonts w:asciiTheme="minorEastAsia" w:hAnsiTheme="minorEastAsia" w:hint="eastAsia"/>
          <w:sz w:val="24"/>
          <w:szCs w:val="24"/>
        </w:rPr>
        <w:t>意見を聴くことができる。</w:t>
      </w:r>
    </w:p>
    <w:p w:rsidR="00B177AC" w:rsidRPr="00A42D16" w:rsidRDefault="00B177AC" w:rsidP="00A42D16">
      <w:pPr>
        <w:ind w:firstLineChars="100" w:firstLine="249"/>
        <w:rPr>
          <w:rFonts w:asciiTheme="minorEastAsia" w:hAnsiTheme="minorEastAsia"/>
          <w:sz w:val="24"/>
          <w:szCs w:val="24"/>
        </w:rPr>
      </w:pPr>
      <w:r w:rsidRPr="00A42D16">
        <w:rPr>
          <w:rFonts w:asciiTheme="minorEastAsia" w:hAnsiTheme="minorEastAsia" w:hint="eastAsia"/>
          <w:sz w:val="24"/>
          <w:szCs w:val="24"/>
        </w:rPr>
        <w:t>（会議の公開）</w:t>
      </w:r>
    </w:p>
    <w:p w:rsidR="00B177AC" w:rsidRPr="00A42D16" w:rsidRDefault="00B177AC" w:rsidP="00A42D16">
      <w:pPr>
        <w:ind w:left="249" w:hangingChars="100" w:hanging="249"/>
        <w:rPr>
          <w:rFonts w:asciiTheme="minorEastAsia" w:hAnsiTheme="minorEastAsia"/>
          <w:sz w:val="24"/>
          <w:szCs w:val="24"/>
        </w:rPr>
      </w:pPr>
      <w:r w:rsidRPr="00A42D16">
        <w:rPr>
          <w:rFonts w:asciiTheme="minorEastAsia" w:hAnsiTheme="minorEastAsia" w:hint="eastAsia"/>
          <w:sz w:val="24"/>
          <w:szCs w:val="24"/>
        </w:rPr>
        <w:t>第６条</w:t>
      </w:r>
      <w:r w:rsidR="001B329D" w:rsidRPr="00A42D16">
        <w:rPr>
          <w:rFonts w:asciiTheme="minorEastAsia" w:hAnsiTheme="minorEastAsia" w:hint="eastAsia"/>
          <w:sz w:val="24"/>
          <w:szCs w:val="24"/>
        </w:rPr>
        <w:t xml:space="preserve">　</w:t>
      </w:r>
      <w:r w:rsidRPr="00A42D16">
        <w:rPr>
          <w:rFonts w:asciiTheme="minorEastAsia" w:hAnsiTheme="minorEastAsia" w:hint="eastAsia"/>
          <w:sz w:val="24"/>
          <w:szCs w:val="24"/>
        </w:rPr>
        <w:t>会議は、公開するものとする。だだし、個人の秘密を保つため必要があると認めるとき、</w:t>
      </w:r>
      <w:r w:rsidR="00110FFD" w:rsidRPr="00A42D16">
        <w:rPr>
          <w:rFonts w:asciiTheme="minorEastAsia" w:hAnsiTheme="minorEastAsia" w:hint="eastAsia"/>
          <w:sz w:val="24"/>
          <w:szCs w:val="24"/>
        </w:rPr>
        <w:t>または</w:t>
      </w:r>
      <w:r w:rsidR="00A42D16">
        <w:rPr>
          <w:rFonts w:asciiTheme="minorEastAsia" w:hAnsiTheme="minorEastAsia" w:hint="eastAsia"/>
          <w:sz w:val="24"/>
          <w:szCs w:val="24"/>
        </w:rPr>
        <w:t>会議の公正が</w:t>
      </w:r>
      <w:r w:rsidRPr="00A42D16">
        <w:rPr>
          <w:rFonts w:asciiTheme="minorEastAsia" w:hAnsiTheme="minorEastAsia" w:hint="eastAsia"/>
          <w:sz w:val="24"/>
          <w:szCs w:val="24"/>
        </w:rPr>
        <w:t>害されるおそれがあると認めるときその他公益上必要があると認めるときは、この限りでない。</w:t>
      </w:r>
    </w:p>
    <w:p w:rsidR="00B177AC" w:rsidRPr="00A42D16" w:rsidRDefault="00B177AC" w:rsidP="00A42D16">
      <w:pPr>
        <w:ind w:firstLineChars="100" w:firstLine="249"/>
        <w:rPr>
          <w:rFonts w:asciiTheme="minorEastAsia" w:hAnsiTheme="minorEastAsia"/>
          <w:sz w:val="24"/>
          <w:szCs w:val="24"/>
        </w:rPr>
      </w:pPr>
      <w:r w:rsidRPr="00A42D16">
        <w:rPr>
          <w:rFonts w:asciiTheme="minorEastAsia" w:hAnsiTheme="minorEastAsia" w:hint="eastAsia"/>
          <w:sz w:val="24"/>
          <w:szCs w:val="24"/>
        </w:rPr>
        <w:lastRenderedPageBreak/>
        <w:t>（議事録）</w:t>
      </w:r>
    </w:p>
    <w:p w:rsidR="00B177AC" w:rsidRPr="00A42D16" w:rsidRDefault="00B177AC" w:rsidP="00A42D16">
      <w:pPr>
        <w:ind w:left="249" w:hangingChars="100" w:hanging="249"/>
        <w:rPr>
          <w:rFonts w:asciiTheme="minorEastAsia" w:hAnsiTheme="minorEastAsia"/>
          <w:sz w:val="24"/>
          <w:szCs w:val="24"/>
        </w:rPr>
      </w:pPr>
      <w:r w:rsidRPr="00A42D16">
        <w:rPr>
          <w:rFonts w:asciiTheme="minorEastAsia" w:hAnsiTheme="minorEastAsia" w:hint="eastAsia"/>
          <w:sz w:val="24"/>
          <w:szCs w:val="24"/>
        </w:rPr>
        <w:t>第７条</w:t>
      </w:r>
      <w:r w:rsidR="001B329D" w:rsidRPr="00A42D16">
        <w:rPr>
          <w:rFonts w:asciiTheme="minorEastAsia" w:hAnsiTheme="minorEastAsia" w:hint="eastAsia"/>
          <w:sz w:val="24"/>
          <w:szCs w:val="24"/>
        </w:rPr>
        <w:t xml:space="preserve">　町</w:t>
      </w:r>
      <w:r w:rsidRPr="00A42D16">
        <w:rPr>
          <w:rFonts w:asciiTheme="minorEastAsia" w:hAnsiTheme="minorEastAsia" w:hint="eastAsia"/>
          <w:sz w:val="24"/>
          <w:szCs w:val="24"/>
        </w:rPr>
        <w:t>長は、会議の終了後、その議事録を作成し、これを公表するものとする。</w:t>
      </w:r>
    </w:p>
    <w:p w:rsidR="00B177AC" w:rsidRPr="00A42D16" w:rsidRDefault="00B177AC" w:rsidP="00A42D16">
      <w:pPr>
        <w:ind w:firstLineChars="100" w:firstLine="249"/>
        <w:rPr>
          <w:rFonts w:asciiTheme="minorEastAsia" w:hAnsiTheme="minorEastAsia"/>
          <w:sz w:val="24"/>
          <w:szCs w:val="24"/>
        </w:rPr>
      </w:pPr>
      <w:r w:rsidRPr="00A42D16">
        <w:rPr>
          <w:rFonts w:asciiTheme="minorEastAsia" w:hAnsiTheme="minorEastAsia" w:hint="eastAsia"/>
          <w:sz w:val="24"/>
          <w:szCs w:val="24"/>
        </w:rPr>
        <w:t>（庶務）</w:t>
      </w:r>
    </w:p>
    <w:p w:rsidR="00B177AC" w:rsidRPr="00A42D16" w:rsidRDefault="00B177AC" w:rsidP="00A42D16">
      <w:pPr>
        <w:ind w:left="249" w:hangingChars="100" w:hanging="249"/>
        <w:rPr>
          <w:rFonts w:asciiTheme="minorEastAsia" w:hAnsiTheme="minorEastAsia"/>
          <w:sz w:val="24"/>
          <w:szCs w:val="24"/>
        </w:rPr>
      </w:pPr>
      <w:r w:rsidRPr="00A42D16">
        <w:rPr>
          <w:rFonts w:asciiTheme="minorEastAsia" w:hAnsiTheme="minorEastAsia" w:hint="eastAsia"/>
          <w:sz w:val="24"/>
          <w:szCs w:val="24"/>
        </w:rPr>
        <w:t>第８条</w:t>
      </w:r>
      <w:r w:rsidR="001B329D" w:rsidRPr="00A42D16">
        <w:rPr>
          <w:rFonts w:asciiTheme="minorEastAsia" w:hAnsiTheme="minorEastAsia" w:hint="eastAsia"/>
          <w:sz w:val="24"/>
          <w:szCs w:val="24"/>
        </w:rPr>
        <w:t xml:space="preserve">　</w:t>
      </w:r>
      <w:r w:rsidRPr="00A42D16">
        <w:rPr>
          <w:rFonts w:asciiTheme="minorEastAsia" w:hAnsiTheme="minorEastAsia" w:hint="eastAsia"/>
          <w:sz w:val="24"/>
          <w:szCs w:val="24"/>
        </w:rPr>
        <w:t>会議の庶務は、企画</w:t>
      </w:r>
      <w:r w:rsidR="0081118B" w:rsidRPr="00A42D16">
        <w:rPr>
          <w:rFonts w:asciiTheme="minorEastAsia" w:hAnsiTheme="minorEastAsia" w:hint="eastAsia"/>
          <w:sz w:val="24"/>
          <w:szCs w:val="24"/>
        </w:rPr>
        <w:t>振興</w:t>
      </w:r>
      <w:r w:rsidRPr="00A42D16">
        <w:rPr>
          <w:rFonts w:asciiTheme="minorEastAsia" w:hAnsiTheme="minorEastAsia" w:hint="eastAsia"/>
          <w:sz w:val="24"/>
          <w:szCs w:val="24"/>
        </w:rPr>
        <w:t>課において</w:t>
      </w:r>
      <w:r w:rsidR="009B18BC" w:rsidRPr="00A42D16">
        <w:rPr>
          <w:rFonts w:asciiTheme="minorEastAsia" w:hAnsiTheme="minorEastAsia" w:hint="eastAsia"/>
          <w:sz w:val="24"/>
          <w:szCs w:val="24"/>
        </w:rPr>
        <w:t>処理する</w:t>
      </w:r>
      <w:r w:rsidRPr="00A42D16">
        <w:rPr>
          <w:rFonts w:asciiTheme="minorEastAsia" w:hAnsiTheme="minorEastAsia" w:hint="eastAsia"/>
          <w:sz w:val="24"/>
          <w:szCs w:val="24"/>
        </w:rPr>
        <w:t>。</w:t>
      </w:r>
      <w:r w:rsidR="00A42D16">
        <w:rPr>
          <w:rFonts w:asciiTheme="minorEastAsia" w:hAnsiTheme="minorEastAsia" w:hint="eastAsia"/>
          <w:sz w:val="24"/>
          <w:szCs w:val="24"/>
        </w:rPr>
        <w:t>ただし、会議</w:t>
      </w:r>
      <w:r w:rsidR="009B18BC" w:rsidRPr="00A42D16">
        <w:rPr>
          <w:rFonts w:asciiTheme="minorEastAsia" w:hAnsiTheme="minorEastAsia" w:hint="eastAsia"/>
          <w:sz w:val="24"/>
          <w:szCs w:val="24"/>
        </w:rPr>
        <w:t>に関する事務を教育委員会に委任または補助執行させる場合は、この限りでない。</w:t>
      </w:r>
    </w:p>
    <w:p w:rsidR="00B177AC" w:rsidRPr="00A42D16" w:rsidRDefault="00A42D16" w:rsidP="00A42D16">
      <w:pPr>
        <w:ind w:firstLineChars="100" w:firstLine="249"/>
        <w:rPr>
          <w:rFonts w:asciiTheme="minorEastAsia" w:hAnsiTheme="minorEastAsia"/>
          <w:sz w:val="24"/>
          <w:szCs w:val="24"/>
        </w:rPr>
      </w:pPr>
      <w:r>
        <w:rPr>
          <w:rFonts w:asciiTheme="minorEastAsia" w:hAnsiTheme="minorEastAsia" w:hint="eastAsia"/>
          <w:sz w:val="24"/>
          <w:szCs w:val="24"/>
        </w:rPr>
        <w:t>（その他</w:t>
      </w:r>
      <w:r w:rsidR="00B177AC" w:rsidRPr="00A42D16">
        <w:rPr>
          <w:rFonts w:asciiTheme="minorEastAsia" w:hAnsiTheme="minorEastAsia" w:hint="eastAsia"/>
          <w:sz w:val="24"/>
          <w:szCs w:val="24"/>
        </w:rPr>
        <w:t>）</w:t>
      </w:r>
    </w:p>
    <w:p w:rsidR="00A42D16" w:rsidRPr="00A42D16" w:rsidRDefault="00B177AC" w:rsidP="00A42D16">
      <w:pPr>
        <w:ind w:left="249" w:hangingChars="100" w:hanging="249"/>
        <w:rPr>
          <w:rFonts w:asciiTheme="minorEastAsia" w:hAnsiTheme="minorEastAsia"/>
          <w:sz w:val="24"/>
          <w:szCs w:val="24"/>
        </w:rPr>
      </w:pPr>
      <w:r w:rsidRPr="00A42D16">
        <w:rPr>
          <w:rFonts w:asciiTheme="minorEastAsia" w:hAnsiTheme="minorEastAsia" w:hint="eastAsia"/>
          <w:sz w:val="24"/>
          <w:szCs w:val="24"/>
        </w:rPr>
        <w:t>第９条</w:t>
      </w:r>
      <w:r w:rsidR="001B329D" w:rsidRPr="00A42D16">
        <w:rPr>
          <w:rFonts w:asciiTheme="minorEastAsia" w:hAnsiTheme="minorEastAsia" w:hint="eastAsia"/>
          <w:sz w:val="24"/>
          <w:szCs w:val="24"/>
        </w:rPr>
        <w:t xml:space="preserve">　</w:t>
      </w:r>
      <w:r w:rsidRPr="00A42D16">
        <w:rPr>
          <w:rFonts w:asciiTheme="minorEastAsia" w:hAnsiTheme="minorEastAsia" w:hint="eastAsia"/>
          <w:sz w:val="24"/>
          <w:szCs w:val="24"/>
        </w:rPr>
        <w:t>この要綱に定めるもののほか、会議の運営に関し必要な事項は、</w:t>
      </w:r>
      <w:r w:rsidR="00A42D16">
        <w:rPr>
          <w:rFonts w:asciiTheme="minorEastAsia" w:hAnsiTheme="minorEastAsia" w:hint="eastAsia"/>
          <w:sz w:val="24"/>
          <w:szCs w:val="24"/>
        </w:rPr>
        <w:t>会議が</w:t>
      </w:r>
      <w:r w:rsidRPr="00A42D16">
        <w:rPr>
          <w:rFonts w:asciiTheme="minorEastAsia" w:hAnsiTheme="minorEastAsia" w:hint="eastAsia"/>
          <w:sz w:val="24"/>
          <w:szCs w:val="24"/>
        </w:rPr>
        <w:t>別に定める。</w:t>
      </w:r>
    </w:p>
    <w:p w:rsidR="00B177AC" w:rsidRPr="00A42D16" w:rsidRDefault="00B177AC" w:rsidP="00A42D16">
      <w:pPr>
        <w:ind w:firstLineChars="300" w:firstLine="748"/>
        <w:rPr>
          <w:rFonts w:asciiTheme="minorEastAsia" w:hAnsiTheme="minorEastAsia"/>
          <w:sz w:val="24"/>
          <w:szCs w:val="24"/>
        </w:rPr>
      </w:pPr>
      <w:r w:rsidRPr="00A42D16">
        <w:rPr>
          <w:rFonts w:asciiTheme="minorEastAsia" w:hAnsiTheme="minorEastAsia" w:hint="eastAsia"/>
          <w:sz w:val="24"/>
          <w:szCs w:val="24"/>
        </w:rPr>
        <w:t>付</w:t>
      </w:r>
      <w:r w:rsidR="001B329D" w:rsidRPr="00A42D16">
        <w:rPr>
          <w:rFonts w:asciiTheme="minorEastAsia" w:hAnsiTheme="minorEastAsia" w:hint="eastAsia"/>
          <w:sz w:val="24"/>
          <w:szCs w:val="24"/>
        </w:rPr>
        <w:t xml:space="preserve">　</w:t>
      </w:r>
      <w:r w:rsidRPr="00A42D16">
        <w:rPr>
          <w:rFonts w:asciiTheme="minorEastAsia" w:hAnsiTheme="minorEastAsia" w:hint="eastAsia"/>
          <w:sz w:val="24"/>
          <w:szCs w:val="24"/>
        </w:rPr>
        <w:t>則</w:t>
      </w:r>
    </w:p>
    <w:p w:rsidR="00D251C0" w:rsidRPr="00A42D16" w:rsidRDefault="00A42D16" w:rsidP="00A42D16">
      <w:pPr>
        <w:ind w:firstLineChars="100" w:firstLine="249"/>
        <w:rPr>
          <w:rFonts w:asciiTheme="minorEastAsia" w:hAnsiTheme="minorEastAsia"/>
          <w:sz w:val="24"/>
          <w:szCs w:val="24"/>
        </w:rPr>
      </w:pPr>
      <w:r w:rsidRPr="00A42D16">
        <w:rPr>
          <w:rFonts w:asciiTheme="minorEastAsia" w:hAnsiTheme="minorEastAsia" w:hint="eastAsia"/>
          <w:sz w:val="24"/>
          <w:szCs w:val="24"/>
        </w:rPr>
        <w:t>この告示</w:t>
      </w:r>
      <w:r w:rsidR="00B177AC" w:rsidRPr="00A42D16">
        <w:rPr>
          <w:rFonts w:asciiTheme="minorEastAsia" w:hAnsiTheme="minorEastAsia" w:hint="eastAsia"/>
          <w:sz w:val="24"/>
          <w:szCs w:val="24"/>
        </w:rPr>
        <w:t>は、</w:t>
      </w:r>
      <w:r w:rsidR="00D936A6">
        <w:rPr>
          <w:rFonts w:asciiTheme="minorEastAsia" w:hAnsiTheme="minorEastAsia" w:hint="eastAsia"/>
          <w:sz w:val="24"/>
          <w:szCs w:val="24"/>
        </w:rPr>
        <w:t>告示の日</w:t>
      </w:r>
      <w:bookmarkStart w:id="0" w:name="_GoBack"/>
      <w:bookmarkEnd w:id="0"/>
      <w:r w:rsidR="00B177AC" w:rsidRPr="00A42D16">
        <w:rPr>
          <w:rFonts w:asciiTheme="minorEastAsia" w:hAnsiTheme="minorEastAsia" w:hint="eastAsia"/>
          <w:sz w:val="24"/>
          <w:szCs w:val="24"/>
        </w:rPr>
        <w:t>から施行する。</w:t>
      </w:r>
    </w:p>
    <w:sectPr w:rsidR="00D251C0" w:rsidRPr="00A42D16" w:rsidSect="00A42D16">
      <w:pgSz w:w="11906" w:h="16838" w:code="9"/>
      <w:pgMar w:top="1418" w:right="680" w:bottom="748" w:left="1134" w:header="851" w:footer="992" w:gutter="0"/>
      <w:cols w:space="425"/>
      <w:docGrid w:type="linesAndChars" w:linePitch="489" w:charSpace="19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8BC" w:rsidRDefault="009B18BC" w:rsidP="009B18BC">
      <w:r>
        <w:separator/>
      </w:r>
    </w:p>
  </w:endnote>
  <w:endnote w:type="continuationSeparator" w:id="0">
    <w:p w:rsidR="009B18BC" w:rsidRDefault="009B18BC" w:rsidP="009B1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8BC" w:rsidRDefault="009B18BC" w:rsidP="009B18BC">
      <w:r>
        <w:separator/>
      </w:r>
    </w:p>
  </w:footnote>
  <w:footnote w:type="continuationSeparator" w:id="0">
    <w:p w:rsidR="009B18BC" w:rsidRDefault="009B18BC" w:rsidP="009B1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9"/>
  <w:drawingGridVerticalSpacing w:val="48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7AC"/>
    <w:rsid w:val="00026763"/>
    <w:rsid w:val="00110FFD"/>
    <w:rsid w:val="001B329D"/>
    <w:rsid w:val="00360455"/>
    <w:rsid w:val="00396B33"/>
    <w:rsid w:val="00642DF2"/>
    <w:rsid w:val="0081118B"/>
    <w:rsid w:val="009B18BC"/>
    <w:rsid w:val="00A42D16"/>
    <w:rsid w:val="00B177AC"/>
    <w:rsid w:val="00BA6DD2"/>
    <w:rsid w:val="00D251C0"/>
    <w:rsid w:val="00D93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1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118B"/>
    <w:rPr>
      <w:rFonts w:asciiTheme="majorHAnsi" w:eastAsiaTheme="majorEastAsia" w:hAnsiTheme="majorHAnsi" w:cstheme="majorBidi"/>
      <w:sz w:val="18"/>
      <w:szCs w:val="18"/>
    </w:rPr>
  </w:style>
  <w:style w:type="paragraph" w:styleId="a5">
    <w:name w:val="header"/>
    <w:basedOn w:val="a"/>
    <w:link w:val="a6"/>
    <w:uiPriority w:val="99"/>
    <w:unhideWhenUsed/>
    <w:rsid w:val="009B18BC"/>
    <w:pPr>
      <w:tabs>
        <w:tab w:val="center" w:pos="4252"/>
        <w:tab w:val="right" w:pos="8504"/>
      </w:tabs>
      <w:snapToGrid w:val="0"/>
    </w:pPr>
  </w:style>
  <w:style w:type="character" w:customStyle="1" w:styleId="a6">
    <w:name w:val="ヘッダー (文字)"/>
    <w:basedOn w:val="a0"/>
    <w:link w:val="a5"/>
    <w:uiPriority w:val="99"/>
    <w:rsid w:val="009B18BC"/>
  </w:style>
  <w:style w:type="paragraph" w:styleId="a7">
    <w:name w:val="footer"/>
    <w:basedOn w:val="a"/>
    <w:link w:val="a8"/>
    <w:uiPriority w:val="99"/>
    <w:unhideWhenUsed/>
    <w:rsid w:val="009B18BC"/>
    <w:pPr>
      <w:tabs>
        <w:tab w:val="center" w:pos="4252"/>
        <w:tab w:val="right" w:pos="8504"/>
      </w:tabs>
      <w:snapToGrid w:val="0"/>
    </w:pPr>
  </w:style>
  <w:style w:type="character" w:customStyle="1" w:styleId="a8">
    <w:name w:val="フッター (文字)"/>
    <w:basedOn w:val="a0"/>
    <w:link w:val="a7"/>
    <w:uiPriority w:val="99"/>
    <w:rsid w:val="009B18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118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118B"/>
    <w:rPr>
      <w:rFonts w:asciiTheme="majorHAnsi" w:eastAsiaTheme="majorEastAsia" w:hAnsiTheme="majorHAnsi" w:cstheme="majorBidi"/>
      <w:sz w:val="18"/>
      <w:szCs w:val="18"/>
    </w:rPr>
  </w:style>
  <w:style w:type="paragraph" w:styleId="a5">
    <w:name w:val="header"/>
    <w:basedOn w:val="a"/>
    <w:link w:val="a6"/>
    <w:uiPriority w:val="99"/>
    <w:unhideWhenUsed/>
    <w:rsid w:val="009B18BC"/>
    <w:pPr>
      <w:tabs>
        <w:tab w:val="center" w:pos="4252"/>
        <w:tab w:val="right" w:pos="8504"/>
      </w:tabs>
      <w:snapToGrid w:val="0"/>
    </w:pPr>
  </w:style>
  <w:style w:type="character" w:customStyle="1" w:styleId="a6">
    <w:name w:val="ヘッダー (文字)"/>
    <w:basedOn w:val="a0"/>
    <w:link w:val="a5"/>
    <w:uiPriority w:val="99"/>
    <w:rsid w:val="009B18BC"/>
  </w:style>
  <w:style w:type="paragraph" w:styleId="a7">
    <w:name w:val="footer"/>
    <w:basedOn w:val="a"/>
    <w:link w:val="a8"/>
    <w:uiPriority w:val="99"/>
    <w:unhideWhenUsed/>
    <w:rsid w:val="009B18BC"/>
    <w:pPr>
      <w:tabs>
        <w:tab w:val="center" w:pos="4252"/>
        <w:tab w:val="right" w:pos="8504"/>
      </w:tabs>
      <w:snapToGrid w:val="0"/>
    </w:pPr>
  </w:style>
  <w:style w:type="character" w:customStyle="1" w:styleId="a8">
    <w:name w:val="フッター (文字)"/>
    <w:basedOn w:val="a0"/>
    <w:link w:val="a7"/>
    <w:uiPriority w:val="99"/>
    <w:rsid w:val="009B1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93926-39D1-4790-9C0A-578B163B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157</Words>
  <Characters>900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日野町</dc:creator>
  <cp:lastModifiedBy>日野町</cp:lastModifiedBy>
  <cp:revision>6</cp:revision>
  <cp:lastPrinted>2015-05-19T07:52:00Z</cp:lastPrinted>
  <dcterms:created xsi:type="dcterms:W3CDTF">2015-05-19T06:47:00Z</dcterms:created>
  <dcterms:modified xsi:type="dcterms:W3CDTF">2015-05-20T00:28:00Z</dcterms:modified>
</cp:coreProperties>
</file>